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7B30" w:rsidRDefault="00360F02">
      <w:pPr>
        <w:rPr>
          <w:rFonts w:ascii="Times New Roman" w:hAnsi="Times New Roman" w:cs="Times New Roman"/>
          <w:color w:val="E03E2D"/>
          <w:sz w:val="24"/>
          <w:szCs w:val="24"/>
          <w:shd w:val="clear" w:color="auto" w:fill="FFFFFF"/>
        </w:rPr>
      </w:pPr>
      <w:r w:rsidRPr="004B4F0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Освоение образовательных программ основного общего образования завершается обязательной государственной итоговой аттестацией (далее – ГИА 9).</w:t>
      </w:r>
      <w:r w:rsidRPr="00417B30">
        <w:rPr>
          <w:rFonts w:ascii="Times New Roman" w:hAnsi="Times New Roman" w:cs="Times New Roman"/>
          <w:b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E03E2D"/>
          <w:sz w:val="24"/>
          <w:szCs w:val="24"/>
          <w:shd w:val="clear" w:color="auto" w:fill="FFFFFF"/>
        </w:rPr>
        <w:t>Допуском к ГИА -9 является </w:t>
      </w:r>
      <w:r w:rsidRPr="00417B30">
        <w:rPr>
          <w:rStyle w:val="a3"/>
          <w:rFonts w:ascii="Times New Roman" w:hAnsi="Times New Roman" w:cs="Times New Roman"/>
          <w:color w:val="E03E2D"/>
          <w:sz w:val="24"/>
          <w:szCs w:val="24"/>
          <w:shd w:val="clear" w:color="auto" w:fill="FFFFFF"/>
        </w:rPr>
        <w:t>итоговое собеседование</w:t>
      </w:r>
      <w:r w:rsidRPr="00417B30">
        <w:rPr>
          <w:rFonts w:ascii="Times New Roman" w:hAnsi="Times New Roman" w:cs="Times New Roman"/>
          <w:color w:val="E03E2D"/>
          <w:sz w:val="24"/>
          <w:szCs w:val="24"/>
          <w:shd w:val="clear" w:color="auto" w:fill="FFFFFF"/>
        </w:rPr>
        <w:t> и отсутствие неудовлетворительных отметок по всем учебным предметам за курс основного общего образования.</w:t>
      </w:r>
    </w:p>
    <w:p w:rsidR="00360F02" w:rsidRPr="00417B30" w:rsidRDefault="00360F02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Формы проведения ГИА 9 – основной государственный экзамен (ОГЭ) и государственный выпускной экзамен (ГВЭ).</w:t>
      </w: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ОГЭ 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стандартизированной формы.</w:t>
      </w: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ГВЭ – форма ГИА для определенных категорий дети с ОВЗ, дети-инвалиды (подробнее в порядке проведения ГИА-9) в виде письменных и устных экзаменов с использованием текстов, тем, заданий, билетов.</w:t>
      </w: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 </w:t>
      </w:r>
      <w:r w:rsidRPr="00417B30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Для получения аттестата участники должны успешно сдать 4 экзамена. </w:t>
      </w:r>
    </w:p>
    <w:p w:rsidR="006B33CA" w:rsidRPr="00417B30" w:rsidRDefault="00360F0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17B30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 обязательных экзамена: русский язык и математика и 2 экзамена по выбору из числа учебных предметов: </w:t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</w:p>
    <w:p w:rsidR="00360F02" w:rsidRPr="00417B30" w:rsidRDefault="00360F0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360F02" w:rsidRPr="00417B30" w:rsidRDefault="00360F02">
      <w:pPr>
        <w:rPr>
          <w:rFonts w:ascii="Times New Roman" w:hAnsi="Times New Roman" w:cs="Times New Roman"/>
          <w:b/>
          <w:sz w:val="24"/>
          <w:szCs w:val="24"/>
        </w:rPr>
      </w:pPr>
      <w:r w:rsidRPr="00417B30">
        <w:rPr>
          <w:rFonts w:ascii="Times New Roman" w:hAnsi="Times New Roman" w:cs="Times New Roman"/>
          <w:b/>
          <w:sz w:val="24"/>
          <w:szCs w:val="24"/>
        </w:rPr>
        <w:t>Перечень документов, регламентирующих проведение ГИА-9 в 2024г.:</w:t>
      </w:r>
    </w:p>
    <w:p w:rsidR="00360F02" w:rsidRPr="00417B30" w:rsidRDefault="00360F02">
      <w:pPr>
        <w:rPr>
          <w:rFonts w:ascii="Times New Roman" w:hAnsi="Times New Roman" w:cs="Times New Roman"/>
          <w:color w:val="FF2900"/>
          <w:sz w:val="24"/>
          <w:szCs w:val="24"/>
          <w:shd w:val="clear" w:color="auto" w:fill="FFFFFF"/>
        </w:rPr>
      </w:pPr>
      <w:r w:rsidRPr="00417B30">
        <w:rPr>
          <w:rFonts w:ascii="Times New Roman" w:hAnsi="Times New Roman" w:cs="Times New Roman"/>
          <w:color w:val="FF2900"/>
          <w:sz w:val="24"/>
          <w:szCs w:val="24"/>
          <w:shd w:val="clear" w:color="auto" w:fill="FFFFFF"/>
        </w:rPr>
        <w:t>Федеральные</w:t>
      </w:r>
    </w:p>
    <w:p w:rsidR="00360F02" w:rsidRPr="00417B30" w:rsidRDefault="000407A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 xml:space="preserve">Приказ </w:t>
        </w:r>
        <w:proofErr w:type="spellStart"/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 xml:space="preserve"> России, </w:t>
        </w:r>
        <w:proofErr w:type="spellStart"/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>Рособрнадзора</w:t>
        </w:r>
        <w:proofErr w:type="spellEnd"/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 xml:space="preserve"> от 07.11.2018г № 189/1513 «Об утверждении порядка п</w:t>
        </w:r>
        <w:bookmarkStart w:id="0" w:name="_GoBack"/>
        <w:bookmarkEnd w:id="0"/>
        <w:r w:rsidR="00360F02"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>роведения государственной итоговой аттестации по образовательным программам основного общего образования»</w:t>
        </w:r>
      </w:hyperlink>
    </w:p>
    <w:p w:rsidR="00360F02" w:rsidRPr="00417B30" w:rsidRDefault="00360F0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Приказ Министерства просвещения Российской Федерации, Федеральной службы по надзору в сфере образования и науки от 18.12.2023 № 954/2117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году"</w:t>
      </w:r>
      <w:r w:rsidRPr="00417B3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17B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(Зарегистрирован 29.12.2023 № 76765) </w:t>
      </w:r>
      <w:hyperlink r:id="rId6" w:history="1">
        <w:r w:rsidRPr="00417B30">
          <w:rPr>
            <w:rStyle w:val="a4"/>
            <w:rFonts w:ascii="Times New Roman" w:hAnsi="Times New Roman" w:cs="Times New Roman"/>
            <w:color w:val="007BFF"/>
            <w:sz w:val="24"/>
            <w:szCs w:val="24"/>
            <w:u w:val="none"/>
            <w:shd w:val="clear" w:color="auto" w:fill="FFFFFF"/>
          </w:rPr>
          <w:t>ССЫЛКА</w:t>
        </w:r>
      </w:hyperlink>
    </w:p>
    <w:p w:rsidR="00360F02" w:rsidRPr="00417B30" w:rsidRDefault="00360F02" w:rsidP="00360F02">
      <w:pPr>
        <w:pStyle w:val="a5"/>
        <w:shd w:val="clear" w:color="auto" w:fill="FFFFFF"/>
        <w:spacing w:before="0" w:beforeAutospacing="0"/>
        <w:jc w:val="both"/>
        <w:rPr>
          <w:color w:val="212529"/>
        </w:rPr>
      </w:pPr>
      <w:r w:rsidRPr="00417B30">
        <w:rPr>
          <w:color w:val="212529"/>
        </w:rPr>
        <w:lastRenderedPageBreak/>
        <w:t>Приказ Министерства просвещения Российской Федерации, Федеральной службы по надзору в сфере образования и науки от 18.12.2023 № 955/2118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 (Зарегистрирован 29.12.2023 № 76766) </w:t>
      </w:r>
      <w:hyperlink r:id="rId7" w:history="1">
        <w:r w:rsidRPr="00417B30">
          <w:rPr>
            <w:rStyle w:val="a4"/>
            <w:color w:val="007BFF"/>
          </w:rPr>
          <w:t>ССЫЛКА</w:t>
        </w:r>
      </w:hyperlink>
    </w:p>
    <w:p w:rsidR="00360F02" w:rsidRPr="00417B30" w:rsidRDefault="00360F02" w:rsidP="00360F02">
      <w:pPr>
        <w:pStyle w:val="a5"/>
        <w:shd w:val="clear" w:color="auto" w:fill="FFFFFF"/>
        <w:spacing w:before="0" w:beforeAutospacing="0"/>
        <w:jc w:val="both"/>
        <w:rPr>
          <w:color w:val="212529"/>
        </w:rPr>
      </w:pPr>
    </w:p>
    <w:p w:rsidR="00360F02" w:rsidRPr="00417B30" w:rsidRDefault="00360F02" w:rsidP="00360F02">
      <w:pPr>
        <w:pStyle w:val="a5"/>
        <w:shd w:val="clear" w:color="auto" w:fill="FFFFFF"/>
        <w:spacing w:before="0" w:beforeAutospacing="0"/>
        <w:rPr>
          <w:color w:val="FF2900"/>
        </w:rPr>
      </w:pPr>
      <w:r w:rsidRPr="00417B30">
        <w:rPr>
          <w:color w:val="FF2900"/>
        </w:rPr>
        <w:t>Региональные</w:t>
      </w:r>
    </w:p>
    <w:p w:rsidR="00360F02" w:rsidRPr="00417B30" w:rsidRDefault="000407AA" w:rsidP="00360F02">
      <w:pPr>
        <w:pStyle w:val="a5"/>
        <w:shd w:val="clear" w:color="auto" w:fill="FFFFFF"/>
        <w:spacing w:before="0" w:beforeAutospacing="0"/>
        <w:rPr>
          <w:color w:val="212529"/>
        </w:rPr>
      </w:pPr>
      <w:hyperlink r:id="rId8" w:history="1">
        <w:r w:rsidR="00360F02" w:rsidRPr="00417B30">
          <w:rPr>
            <w:rStyle w:val="a4"/>
            <w:color w:val="007BFF"/>
          </w:rPr>
          <w:t>Плакат</w:t>
        </w:r>
      </w:hyperlink>
      <w:r w:rsidR="00360F02" w:rsidRPr="00417B30">
        <w:rPr>
          <w:color w:val="212529"/>
        </w:rPr>
        <w:t> </w:t>
      </w:r>
      <w:hyperlink r:id="rId9" w:history="1">
        <w:r w:rsidR="00360F02" w:rsidRPr="00417B30">
          <w:rPr>
            <w:rStyle w:val="a4"/>
            <w:color w:val="212529"/>
            <w:bdr w:val="single" w:sz="6" w:space="0" w:color="F8F9FA" w:frame="1"/>
            <w:shd w:val="clear" w:color="auto" w:fill="F8F9FA"/>
          </w:rPr>
          <w:t>Скачать</w:t>
        </w:r>
      </w:hyperlink>
    </w:p>
    <w:p w:rsidR="00360F02" w:rsidRPr="00417B30" w:rsidRDefault="00360F02" w:rsidP="00360F02">
      <w:pPr>
        <w:pStyle w:val="a5"/>
        <w:shd w:val="clear" w:color="auto" w:fill="FFFFFF"/>
        <w:spacing w:before="0" w:beforeAutospacing="0"/>
        <w:rPr>
          <w:color w:val="0070C0"/>
          <w:sz w:val="28"/>
          <w:szCs w:val="28"/>
        </w:rPr>
      </w:pPr>
      <w:r w:rsidRPr="00417B30">
        <w:rPr>
          <w:rStyle w:val="a3"/>
          <w:color w:val="0070C0"/>
          <w:sz w:val="28"/>
          <w:szCs w:val="28"/>
          <w:shd w:val="clear" w:color="auto" w:fill="FFFFFF"/>
        </w:rPr>
        <w:t>Информация об организации итогового собеседования по русскому языку (ИС-9)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7"/>
        <w:gridCol w:w="5389"/>
        <w:gridCol w:w="5634"/>
      </w:tblGrid>
      <w:tr w:rsidR="00360F02" w:rsidRPr="00417B30" w:rsidTr="00417B30">
        <w:tc>
          <w:tcPr>
            <w:tcW w:w="3537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30">
              <w:rPr>
                <w:rStyle w:val="a3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Категории участников ИС-9</w:t>
            </w:r>
          </w:p>
        </w:tc>
        <w:tc>
          <w:tcPr>
            <w:tcW w:w="5389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30">
              <w:rPr>
                <w:rFonts w:ascii="Times New Roman" w:hAnsi="Times New Roman" w:cs="Times New Roman"/>
                <w:b/>
                <w:sz w:val="24"/>
                <w:szCs w:val="24"/>
              </w:rPr>
              <w:t>Места подачи ИС-9</w:t>
            </w:r>
          </w:p>
        </w:tc>
        <w:tc>
          <w:tcPr>
            <w:tcW w:w="5634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30">
              <w:rPr>
                <w:rFonts w:ascii="Times New Roman" w:hAnsi="Times New Roman" w:cs="Times New Roman"/>
                <w:b/>
                <w:sz w:val="24"/>
                <w:szCs w:val="24"/>
              </w:rPr>
              <w:t>Сроки участия в ИС-9</w:t>
            </w:r>
          </w:p>
        </w:tc>
      </w:tr>
      <w:tr w:rsidR="00360F02" w:rsidRPr="00417B30" w:rsidTr="00417B30">
        <w:tc>
          <w:tcPr>
            <w:tcW w:w="3537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9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360F02" w:rsidRPr="00417B30" w:rsidRDefault="0036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E55" w:rsidRPr="00AC3E55" w:rsidTr="00417B30">
        <w:trPr>
          <w:trHeight w:val="1005"/>
        </w:trPr>
        <w:tc>
          <w:tcPr>
            <w:tcW w:w="3537" w:type="dxa"/>
            <w:hideMark/>
          </w:tcPr>
          <w:p w:rsidR="00AC3E55" w:rsidRPr="00AC3E55" w:rsidRDefault="00AC3E55" w:rsidP="00AC3E55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выпускники 9 классов подают заявления на участие в ИС-9</w:t>
            </w:r>
          </w:p>
        </w:tc>
        <w:tc>
          <w:tcPr>
            <w:tcW w:w="5389" w:type="dxa"/>
            <w:hideMark/>
          </w:tcPr>
          <w:p w:rsidR="00AC3E55" w:rsidRPr="00AC3E55" w:rsidRDefault="00AC3E55" w:rsidP="00AC3E55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5634" w:type="dxa"/>
            <w:vMerge w:val="restart"/>
            <w:hideMark/>
          </w:tcPr>
          <w:p w:rsidR="00AC3E55" w:rsidRPr="00AC3E55" w:rsidRDefault="00AC3E55" w:rsidP="00AC3E55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Основной срок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14</w:t>
            </w:r>
            <w:r w:rsidRPr="00417B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февраля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2024 г. (регистрация осуществляется до 01 февраля 2024 г.) </w:t>
            </w:r>
            <w:r w:rsidRPr="00AC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Дополнительные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сроки: 13 марта 2024 г. (регистрация осуществляется до 29 февраля 2024 г.) 15 апреля 2024 г. (регистрация осуществляется до 02 апреля 2024 г.)</w:t>
            </w:r>
          </w:p>
        </w:tc>
      </w:tr>
      <w:tr w:rsidR="00AC3E55" w:rsidRPr="00AC3E55" w:rsidTr="00417B30">
        <w:trPr>
          <w:trHeight w:val="1470"/>
        </w:trPr>
        <w:tc>
          <w:tcPr>
            <w:tcW w:w="3537" w:type="dxa"/>
            <w:hideMark/>
          </w:tcPr>
          <w:p w:rsidR="00AC3E55" w:rsidRPr="00AC3E55" w:rsidRDefault="00AC3E55" w:rsidP="00AC3E55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экстерны подают заявления на участие в ИС-9</w:t>
            </w:r>
          </w:p>
        </w:tc>
        <w:tc>
          <w:tcPr>
            <w:tcW w:w="5389" w:type="dxa"/>
            <w:hideMark/>
          </w:tcPr>
          <w:p w:rsidR="00AC3E55" w:rsidRPr="00AC3E55" w:rsidRDefault="00AC3E55" w:rsidP="00AC3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образовательных организациях по месту жительства участника </w:t>
            </w:r>
          </w:p>
        </w:tc>
        <w:tc>
          <w:tcPr>
            <w:tcW w:w="5634" w:type="dxa"/>
            <w:vMerge/>
            <w:hideMark/>
          </w:tcPr>
          <w:p w:rsidR="00AC3E55" w:rsidRPr="00AC3E55" w:rsidRDefault="00AC3E55" w:rsidP="00AC3E5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360F02" w:rsidRPr="00417B30" w:rsidRDefault="00360F02">
      <w:pPr>
        <w:rPr>
          <w:rFonts w:ascii="Times New Roman" w:hAnsi="Times New Roman" w:cs="Times New Roman"/>
          <w:b/>
          <w:sz w:val="24"/>
          <w:szCs w:val="24"/>
        </w:rPr>
      </w:pPr>
    </w:p>
    <w:p w:rsidR="00AC3E55" w:rsidRPr="00417B30" w:rsidRDefault="00AC3E55">
      <w:pPr>
        <w:rPr>
          <w:rFonts w:ascii="Times New Roman" w:hAnsi="Times New Roman" w:cs="Times New Roman"/>
          <w:b/>
          <w:sz w:val="24"/>
          <w:szCs w:val="24"/>
        </w:rPr>
      </w:pPr>
      <w:r w:rsidRPr="00417B30">
        <w:rPr>
          <w:rFonts w:ascii="Times New Roman" w:hAnsi="Times New Roman" w:cs="Times New Roman"/>
          <w:b/>
          <w:sz w:val="24"/>
          <w:szCs w:val="24"/>
        </w:rPr>
        <w:t xml:space="preserve">Заявления на ИС-9 подаются лично 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  </w:t>
      </w:r>
    </w:p>
    <w:p w:rsidR="00AC3E55" w:rsidRDefault="00AC3E55">
      <w:pPr>
        <w:rPr>
          <w:rFonts w:ascii="Times New Roman" w:hAnsi="Times New Roman" w:cs="Times New Roman"/>
          <w:b/>
          <w:sz w:val="24"/>
          <w:szCs w:val="24"/>
        </w:rPr>
      </w:pPr>
    </w:p>
    <w:p w:rsidR="00417B30" w:rsidRPr="00417B30" w:rsidRDefault="00417B30">
      <w:pPr>
        <w:rPr>
          <w:rFonts w:ascii="Times New Roman" w:hAnsi="Times New Roman" w:cs="Times New Roman"/>
          <w:b/>
          <w:sz w:val="24"/>
          <w:szCs w:val="24"/>
        </w:rPr>
      </w:pP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7371"/>
      </w:tblGrid>
      <w:tr w:rsidR="00AC3E55" w:rsidRPr="00AC3E55" w:rsidTr="00417B30">
        <w:trPr>
          <w:trHeight w:val="379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 проведения ИС-9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ознакомления</w:t>
            </w:r>
          </w:p>
        </w:tc>
      </w:tr>
      <w:tr w:rsidR="00AC3E55" w:rsidRPr="00AC3E55" w:rsidTr="00417B30">
        <w:trPr>
          <w:trHeight w:val="400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Основной срок: 14 февраля 2024г.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26 февраля 2024 г.</w:t>
            </w:r>
          </w:p>
        </w:tc>
      </w:tr>
      <w:tr w:rsidR="00AC3E55" w:rsidRPr="00AC3E55" w:rsidTr="00417B30">
        <w:trPr>
          <w:trHeight w:val="379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Дополнительный срок: 13 марта 2024 г.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25 марта 2024 г.</w:t>
            </w:r>
          </w:p>
        </w:tc>
      </w:tr>
      <w:tr w:rsidR="00AC3E55" w:rsidRPr="00AC3E55" w:rsidTr="00417B30">
        <w:trPr>
          <w:trHeight w:val="400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Дополнительный срок: 15 апреля 2024 г.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23 апреля 2024 г. </w:t>
            </w:r>
          </w:p>
        </w:tc>
      </w:tr>
    </w:tbl>
    <w:p w:rsidR="00AC3E55" w:rsidRPr="00417B30" w:rsidRDefault="00AC3E55">
      <w:pPr>
        <w:rPr>
          <w:rFonts w:ascii="Times New Roman" w:hAnsi="Times New Roman" w:cs="Times New Roman"/>
          <w:b/>
          <w:sz w:val="24"/>
          <w:szCs w:val="24"/>
        </w:rPr>
      </w:pPr>
    </w:p>
    <w:p w:rsidR="00AC3E55" w:rsidRPr="00417B30" w:rsidRDefault="00AC3E55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7B3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AC3E55" w:rsidRPr="00417B30" w:rsidRDefault="00AC3E55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 заявлений на участие в ГИА-9.</w:t>
      </w: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заявлений на участие в ГИА-9 проводится </w:t>
      </w:r>
      <w:r w:rsidRPr="00AC3E55">
        <w:rPr>
          <w:rFonts w:ascii="Times New Roman" w:eastAsia="Times New Roman" w:hAnsi="Times New Roman" w:cs="Times New Roman"/>
          <w:b/>
          <w:bCs/>
          <w:color w:val="FF2900"/>
          <w:sz w:val="24"/>
          <w:szCs w:val="24"/>
          <w:lang w:eastAsia="ru-RU"/>
        </w:rPr>
        <w:t>до 01 марта 2024 г.</w:t>
      </w: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(включительно). Заявления на ОГЭ 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ГВЭ-9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подаются </w:t>
      </w: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AC3E55" w:rsidRPr="00417B30" w:rsidRDefault="00AC3E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4354"/>
        <w:gridCol w:w="6095"/>
      </w:tblGrid>
      <w:tr w:rsidR="00AC3E55" w:rsidRPr="00AC3E55" w:rsidTr="004B4F0C">
        <w:trPr>
          <w:trHeight w:val="219"/>
        </w:trPr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Категории участников ГИА-9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Места подачи ГИА-9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участия в ГИА-9</w:t>
            </w:r>
          </w:p>
        </w:tc>
      </w:tr>
      <w:tr w:rsidR="00AC3E55" w:rsidRPr="00AC3E55" w:rsidTr="004B4F0C">
        <w:trPr>
          <w:trHeight w:val="344"/>
        </w:trPr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выпускники 9 классов подают заявления на участие в ГИА-9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AC3E55" w:rsidRPr="00AC3E55" w:rsidTr="004B4F0C">
        <w:trPr>
          <w:trHeight w:val="344"/>
        </w:trPr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экстерны подают заявления на участие в ГИА-9</w:t>
            </w:r>
          </w:p>
        </w:tc>
        <w:tc>
          <w:tcPr>
            <w:tcW w:w="4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4B4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 образовательных организациях по месту жительства участника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AC3E55" w:rsidRPr="00AC3E55" w:rsidTr="004B4F0C">
        <w:trPr>
          <w:trHeight w:val="344"/>
        </w:trPr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прошедшие ГИА-9 в предыдущие годы подают заявления на участие в ГИА-9</w:t>
            </w:r>
          </w:p>
        </w:tc>
        <w:tc>
          <w:tcPr>
            <w:tcW w:w="4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</w:tbl>
    <w:p w:rsidR="00AC3E55" w:rsidRPr="00417B30" w:rsidRDefault="00AC3E55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7B3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Проведение ГИА-9 организуется в соответствии с расписанием, утвержденным </w:t>
      </w:r>
      <w:proofErr w:type="spellStart"/>
      <w:r w:rsidRPr="00417B3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Рособрнадзором</w:t>
      </w:r>
      <w:proofErr w:type="spellEnd"/>
      <w:r w:rsidRPr="00417B3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пунктах проведения экзаменов (ППЭ). </w:t>
      </w:r>
    </w:p>
    <w:p w:rsidR="00AC3E55" w:rsidRPr="00417B30" w:rsidRDefault="00AC3E55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FF2900"/>
          <w:sz w:val="24"/>
          <w:szCs w:val="24"/>
          <w:lang w:eastAsia="ru-RU"/>
        </w:rPr>
        <w:t>РАСПИСАНИЕ ОГЭ (Основной период)</w:t>
      </w: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21 мая (вторник) — иностранные языки (английский, испанский, немецкий, французский);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22 мая (среда) — иностранные языки (английский, испанский, немецкий, французский);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27 мая (понедельник) — биология, информатика, обществознание, химия;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30 мая (четверг) — география, история, физика, химия;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 июня (понедельник) — русский язык;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 июня (четверг) — математика;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11 июня (вторник) — география, информатика, обществознание;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14 июня (пятница) — биология, информатика, литература, физика.</w:t>
      </w: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Резервные дни</w:t>
      </w: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 июня (понедельник) — русский язык;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25 июня (вторник) — по всем учебным предметам (кроме русского языка и математики);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26 июня (среда) — по всем учебным предметам (кроме русского языка и математики);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27 июня (четверг) — математика;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 июля (понедельник) — по всем учебным предметам;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 июля (вторник) — по всем учебным предметам;</w:t>
      </w: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Официальное ознакомление с результатами ГИА-9:</w:t>
      </w:r>
    </w:p>
    <w:tbl>
      <w:tblPr>
        <w:tblW w:w="14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5951"/>
        <w:gridCol w:w="4725"/>
      </w:tblGrid>
      <w:tr w:rsidR="00AC3E55" w:rsidRPr="00AC3E55" w:rsidTr="00AC3E55">
        <w:trPr>
          <w:trHeight w:val="317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Категории участников ГИА-9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Места ознакомления с ГИА-9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ознакомления с результатами ГИА-9</w:t>
            </w:r>
          </w:p>
        </w:tc>
      </w:tr>
      <w:tr w:rsidR="00AC3E55" w:rsidRPr="00AC3E55" w:rsidTr="00AC3E55">
        <w:trPr>
          <w:trHeight w:val="650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выпускники 9 классов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4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AC3E55" w:rsidRPr="00AC3E55" w:rsidTr="00AC3E55">
        <w:trPr>
          <w:trHeight w:val="635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экстерны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образовательных организациях п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 месту жительства участника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сроках, местах и порядке подачи и рассмотрения апелляций</w:t>
      </w:r>
    </w:p>
    <w:p w:rsidR="00AC3E55" w:rsidRPr="00AC3E55" w:rsidRDefault="00AC3E55" w:rsidP="00AC3E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Апелляцию о нарушении установленного Порядка проведения ГИА-9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участник экзамена подаёт в день проведения экзамена по соответствующему учебному предмету члену ГЭК, не покидая ППЭ. Конфликтная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AC3E55" w:rsidRPr="00AC3E55" w:rsidRDefault="00AC3E55" w:rsidP="00AC3E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Апелляция о несогласии с выставленными баллами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AC3E55" w:rsidRPr="00AC3E55" w:rsidRDefault="00AC3E55" w:rsidP="00AC3E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p w:rsidR="004B4F0C" w:rsidRPr="00417B30" w:rsidRDefault="004B4F0C">
      <w:pPr>
        <w:rPr>
          <w:rFonts w:ascii="Times New Roman" w:hAnsi="Times New Roman" w:cs="Times New Roman"/>
          <w:b/>
          <w:sz w:val="24"/>
          <w:szCs w:val="24"/>
        </w:rPr>
      </w:pPr>
    </w:p>
    <w:p w:rsidR="00AC3E55" w:rsidRPr="00417B30" w:rsidRDefault="00AC3E55">
      <w:pPr>
        <w:rPr>
          <w:rFonts w:ascii="Times New Roman" w:hAnsi="Times New Roman" w:cs="Times New Roman"/>
          <w:b/>
          <w:sz w:val="24"/>
          <w:szCs w:val="24"/>
        </w:rPr>
      </w:pPr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Освоение образовательных программ среднего общего образования завершается обязательной </w:t>
      </w:r>
      <w:r w:rsidRPr="00AC3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государственной итоговой аттестацией (далее – ГИА 11).</w:t>
      </w:r>
    </w:p>
    <w:p w:rsidR="00AC3E55" w:rsidRPr="00AC3E55" w:rsidRDefault="00AC3E55" w:rsidP="004B4F0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C3E55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Допуском к ГИА -11 является </w:t>
      </w:r>
      <w:r w:rsidRPr="00AC3E55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u w:val="single"/>
          <w:lang w:eastAsia="ru-RU"/>
        </w:rPr>
        <w:t>итоговое сочинение (изложение)</w:t>
      </w:r>
      <w:r w:rsidRPr="00AC3E55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 (далее — ИС) и отсутствие неудовлетворительных отметок по всем учебным предметам за курс среднего общего образования.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Формы проведения ГИА 11 – </w:t>
      </w:r>
      <w:r w:rsidRPr="00AC3E5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единый государственный экзамен (ЕГЭ) и государственный выпускной экзамен (ГВЭ).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ЕГЭ — это форма государственной итоговой аттестации (ГИА) по образовательным программам среднего общего образования. 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задания. ЕГЭ проводится письменно на русском языке (за исключением ЕГЭ по иностранным языкам).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ГВЭ – форма ГИА для определенных категорий: дети с ОВЗ, дети-инвалиды и др. (подробнее п.7(2) Порядка проведения ГИА-11)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</w:t>
      </w:r>
      <w:r w:rsidRPr="00AC3E55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Для получения аттестата выпускники текущего года сдают 2 обязательных предмета — русский язык и математику.</w:t>
      </w:r>
      <w:r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Математику сдают или на профильном, или на базовом уровне. Другие предметы ЕГЭ участники сдают на добровольной основе.</w:t>
      </w:r>
    </w:p>
    <w:p w:rsidR="00AC3E55" w:rsidRPr="00AC3E55" w:rsidRDefault="000407AA" w:rsidP="00AC3E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0" w:history="1">
        <w:r w:rsidR="00AC3E55" w:rsidRPr="00AC3E55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Общая информация о ЕГЭ</w:t>
        </w:r>
      </w:hyperlink>
      <w:r w:rsidR="00AC3E55" w:rsidRPr="00AC3E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1" w:history="1">
        <w:r w:rsidR="00AC3E55" w:rsidRPr="00AC3E55">
          <w:rPr>
            <w:rFonts w:ascii="Times New Roman" w:eastAsia="Times New Roman" w:hAnsi="Times New Roman" w:cs="Times New Roman"/>
            <w:color w:val="212529"/>
            <w:sz w:val="24"/>
            <w:szCs w:val="24"/>
            <w:u w:val="single"/>
            <w:bdr w:val="single" w:sz="6" w:space="0" w:color="F8F9FA" w:frame="1"/>
            <w:shd w:val="clear" w:color="auto" w:fill="F8F9FA"/>
            <w:lang w:eastAsia="ru-RU"/>
          </w:rPr>
          <w:t>Скачать</w:t>
        </w:r>
      </w:hyperlink>
    </w:p>
    <w:p w:rsidR="00AC3E55" w:rsidRPr="00AC3E55" w:rsidRDefault="00AC3E55" w:rsidP="00AC3E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вып</w:t>
      </w:r>
      <w:r w:rsidR="00417B30" w:rsidRPr="00417B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ускников</w:t>
      </w:r>
      <w:r w:rsidRPr="00AC3E5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2023-2024 учебного года и экстернов</w:t>
      </w:r>
    </w:p>
    <w:tbl>
      <w:tblPr>
        <w:tblW w:w="15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1920"/>
        <w:gridCol w:w="2111"/>
        <w:gridCol w:w="2788"/>
        <w:gridCol w:w="3037"/>
        <w:gridCol w:w="2905"/>
      </w:tblGrid>
      <w:tr w:rsidR="00AC3E55" w:rsidRPr="00AC3E55" w:rsidTr="00417B30">
        <w:trPr>
          <w:trHeight w:val="660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Регистрация 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подачи заявления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подачи заявления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 проведения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ознакомление с результатами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E55" w:rsidRPr="00AC3E55" w:rsidRDefault="00AC3E55" w:rsidP="00AC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ознакомления</w:t>
            </w:r>
          </w:p>
        </w:tc>
      </w:tr>
      <w:tr w:rsidR="00417B30" w:rsidRPr="00AC3E55" w:rsidTr="00AA183A">
        <w:trPr>
          <w:trHeight w:val="375"/>
        </w:trPr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FF2900"/>
                <w:sz w:val="24"/>
                <w:szCs w:val="24"/>
                <w:lang w:eastAsia="ru-RU"/>
              </w:rPr>
              <w:t>итоговое сочинение (изложение)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 </w:t>
            </w:r>
            <w:r w:rsidRPr="00AC3E55">
              <w:rPr>
                <w:rFonts w:ascii="Times New Roman" w:eastAsia="Times New Roman" w:hAnsi="Times New Roman" w:cs="Times New Roman"/>
                <w:b/>
                <w:bCs/>
                <w:color w:val="FF2900"/>
                <w:sz w:val="24"/>
                <w:szCs w:val="24"/>
                <w:lang w:eastAsia="ru-RU"/>
              </w:rPr>
              <w:t>23.11.2023г.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FF2900"/>
                <w:sz w:val="24"/>
                <w:szCs w:val="24"/>
                <w:lang w:eastAsia="ru-RU"/>
              </w:rPr>
              <w:t>06.12.2023г. 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(основная)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18.12.2023г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</w:tr>
      <w:tr w:rsidR="00417B30" w:rsidRPr="00AC3E55" w:rsidTr="00AA183A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24.01.2024г.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07.02.2024г. 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(резерв)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19.02.2024г.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</w:tr>
      <w:tr w:rsidR="00417B30" w:rsidRPr="00AC3E55" w:rsidTr="00AA183A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27.03.2024г.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10.04.2024г. </w:t>
            </w: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(резерв)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позднее 18.04.2024г.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</w:tr>
      <w:tr w:rsidR="00417B30" w:rsidRPr="00AC3E55" w:rsidTr="00261D15">
        <w:trPr>
          <w:trHeight w:val="330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B464B1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b/>
                <w:bCs/>
                <w:color w:val="B464B1"/>
                <w:sz w:val="24"/>
                <w:szCs w:val="24"/>
                <w:lang w:eastAsia="ru-RU"/>
              </w:rPr>
              <w:t>ЕГЭ, ГВЭ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 </w:t>
            </w:r>
            <w:r w:rsidRPr="00AC3E55">
              <w:rPr>
                <w:rFonts w:ascii="Times New Roman" w:eastAsia="Times New Roman" w:hAnsi="Times New Roman" w:cs="Times New Roman"/>
                <w:b/>
                <w:bCs/>
                <w:color w:val="FF2900"/>
                <w:sz w:val="24"/>
                <w:szCs w:val="24"/>
                <w:lang w:eastAsia="ru-RU"/>
              </w:rPr>
              <w:t>01.02.2024г.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7B30" w:rsidRPr="00417B30" w:rsidRDefault="00417B30" w:rsidP="004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B30" w:rsidRPr="00AC3E55" w:rsidRDefault="00417B30" w:rsidP="0041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3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B30" w:rsidRPr="00AC3E55" w:rsidRDefault="00417B30" w:rsidP="0041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«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Захаровская</w:t>
            </w:r>
            <w:proofErr w:type="spellEnd"/>
            <w:r w:rsidR="004B4F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417B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СШ»</w:t>
            </w:r>
          </w:p>
        </w:tc>
      </w:tr>
    </w:tbl>
    <w:p w:rsidR="00AC3E55" w:rsidRPr="00AC3E55" w:rsidRDefault="00AC3E55" w:rsidP="00AC3E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Заявления на итоговое сочинение на ЕГЭ и ГВЭ-11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подаются </w:t>
      </w:r>
      <w:r w:rsidRPr="00AC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 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на основании документов, удостоверяющих личность, или их родители (законными представителями)</w:t>
      </w:r>
      <w:r w:rsidR="00417B30" w:rsidRPr="0041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17B30" w:rsidRPr="00417B30" w:rsidRDefault="000407AA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2" w:history="1">
        <w:r w:rsidR="00417B30"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Общая информация об итоговом сочинении</w:t>
        </w:r>
      </w:hyperlink>
      <w:r w:rsidR="00417B30"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3" w:history="1">
        <w:r w:rsidR="00417B30" w:rsidRPr="00417B30">
          <w:rPr>
            <w:rFonts w:ascii="Times New Roman" w:eastAsia="Times New Roman" w:hAnsi="Times New Roman" w:cs="Times New Roman"/>
            <w:color w:val="212529"/>
            <w:sz w:val="24"/>
            <w:szCs w:val="24"/>
            <w:u w:val="single"/>
            <w:bdr w:val="single" w:sz="6" w:space="0" w:color="F8F9FA" w:frame="1"/>
            <w:shd w:val="clear" w:color="auto" w:fill="F8F9FA"/>
            <w:lang w:eastAsia="ru-RU"/>
          </w:rPr>
          <w:t>Скачать</w:t>
        </w:r>
      </w:hyperlink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 2023/24 учебном году комплекты тем итогового сочинения будут формироваться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2022 и 2023 гг.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 согласованию с Советом по вопросам проведения итогового сочинения в раздел 3 «Природа и культура в жизни человека» добавлен новый подраздел «Язык и языковая личность». В связи с этим уточнен комментарий к разделу.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Открытый банк итогового изложения пополнен новыми текстами.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Порядок и процедура проведения итогового сочинения (изложения), критерии их оценивания в новом учебном году не меняются.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Структура закрытого банка тем итогового сочинения </w:t>
      </w:r>
      <w:hyperlink r:id="rId14" w:history="1">
        <w:r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ССЫЛКА</w:t>
        </w:r>
      </w:hyperlink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Комментарии к разделам закрытого банка тем итогового сочинения</w:t>
      </w:r>
      <w:hyperlink r:id="rId15" w:history="1">
        <w:r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 ССЫЛКА</w:t>
        </w:r>
      </w:hyperlink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Образец комплекта тем 2023/24 учебного года </w:t>
      </w:r>
      <w:hyperlink r:id="rId16" w:history="1">
        <w:r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ССЫЛКА</w:t>
        </w:r>
      </w:hyperlink>
    </w:p>
    <w:p w:rsidR="00417B30" w:rsidRPr="00417B30" w:rsidRDefault="000407AA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7" w:history="1">
        <w:r w:rsidR="00417B30"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Критерии оценивания итогового сочинения</w:t>
        </w:r>
      </w:hyperlink>
      <w:r w:rsidR="00417B30"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8" w:history="1">
        <w:r w:rsidR="00417B30" w:rsidRPr="00417B30">
          <w:rPr>
            <w:rFonts w:ascii="Times New Roman" w:eastAsia="Times New Roman" w:hAnsi="Times New Roman" w:cs="Times New Roman"/>
            <w:color w:val="212529"/>
            <w:sz w:val="24"/>
            <w:szCs w:val="24"/>
            <w:u w:val="single"/>
            <w:bdr w:val="single" w:sz="6" w:space="0" w:color="F8F9FA" w:frame="1"/>
            <w:shd w:val="clear" w:color="auto" w:fill="F8F9FA"/>
            <w:lang w:eastAsia="ru-RU"/>
          </w:rPr>
          <w:t>Скачать</w:t>
        </w:r>
      </w:hyperlink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 xml:space="preserve">Перечень документов, регламентирующих проведение ГИА-11 в 2024 </w:t>
      </w:r>
      <w:r w:rsidR="004B4F0C" w:rsidRPr="00417B30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г.: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Памятка о правилах проведения ЕГЭ в 2023 году (для ознакомления участников ЕГЭ/ родителей (законных представителей). </w:t>
      </w:r>
      <w:hyperlink r:id="rId19" w:history="1">
        <w:r w:rsidRPr="00417B30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ССЫЛКА</w:t>
        </w:r>
      </w:hyperlink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B464B1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FF2900"/>
          <w:sz w:val="24"/>
          <w:szCs w:val="24"/>
          <w:lang w:eastAsia="ru-RU"/>
        </w:rPr>
        <w:t>РАСПИСАНИЕ ЕГЭ 2024 (Основной период)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23 мая (четверг) — география, литература, химия;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28 мая (вторник) — русский язык;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31 мая (пятница) — ЕГЭ по математике базового уровня, ЕГЭ по математике профильного уровня;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 июня (вторник) — обществознание;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 июня (пятница) — информатика;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 июня (суббота) — информатика;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10 июня (понедельник) — история, физика;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13 июня (четверг) — биология, иностранные языки (английский, испанский, китайский, немецкий, французский) (письменная часть);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17 июня (понедельник) — иностранные языки (английский, испанский, китайский, немецкий, французский) (устная часть);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18 июня (вторник) — иностранные языки (английский, испанский, китайский, немецкий, французский) (устная часть).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Резервные дни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20 июня (четверг) — русский язык;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21 июня (пятница) — география, литература, физика;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24 июня (понедельник) — ЕГЭ по математике базового уровня, ЕГЭ по математике профильного уровня;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25 июня (вторник) — информатика, обществознание, химия;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26 июня (среда) — иностранные языки (английский, испанский, китайский, немецкий, французский) (устная часть), история;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27 июня (четверг) — биология, иностранные языки (английский, испанский, китайский, немецкий, французский) (письменная часть);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 июля (понедельник) — по всем учебным предметам;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B464B1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B464B1"/>
          <w:sz w:val="24"/>
          <w:szCs w:val="24"/>
          <w:lang w:eastAsia="ru-RU"/>
        </w:rPr>
        <w:t>Информация о сроках, местах и порядке подачи и рассмотрения апелляций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 Апелляцию о нарушении установленного Порядка проведения ГИА-11 участник экзамена подаёт в день проведения экзамена по соответствующему учебному предмету члену ГЭК, не покидая ППЭ. Конфликтная комиссия рассматривает апелляцию о нарушении Порядка проведения ГИА-11 в течение двух рабочих дней, следующих за днем ее поступления в конфликтную комиссию.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 Апелляция о несогласии с выставленными баллами 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ГИА-11 или их родителями (законными представителями)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местах подачи заявления на участие в ГИА-11. 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:rsidR="00417B30" w:rsidRPr="00417B30" w:rsidRDefault="00417B30" w:rsidP="004B4F0C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B464B1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График объявления результатов, подачи апелляции о несогласии с выстеленными баллами в 2024 году: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 результатами и изображениями бланков ГИА-11 можно ознакомиться на официальном портале http://check.ege.edu.ru/ (неофициальное ознакомление).</w:t>
      </w:r>
    </w:p>
    <w:p w:rsid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B4F0C" w:rsidRPr="00417B30" w:rsidRDefault="004B4F0C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FF2900"/>
          <w:sz w:val="24"/>
          <w:szCs w:val="24"/>
          <w:lang w:eastAsia="ru-RU"/>
        </w:rPr>
        <w:lastRenderedPageBreak/>
        <w:t>ЕГЭ по всем учебным предметам начинается в 10.00 по местному времени.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Продолжительность ЕГЭ 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 – 3 часа 30 минут (210 минут); по иностранным языкам (английский, французский, немецкий, испанский) (за исключением раздела «Говорение») – 3 часа 10 минут (190 минут); по математике базового уровня, обществознанию, истории, географии, китайскому языку (за исключением раздела «Говорение») – 3 часа (180 минут); по иностранным языкам (английский, французский, немецкий, испанский) (раздел «Говорение») – 17 минут; по китайскому языку (раздел «Говорение») – 14 минут.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Допускается использование участником экзаменов следующих средств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 биологии —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sin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cos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tg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ctg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arcsin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arccos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arctg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— непрограммируемый калькулятор);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→ по географии — непрограммируемый калькулятор;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→ по иностранным языкам (английский, испанский, китайский, немецкий, французский)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Аудирование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аудиогарнитура</w:t>
      </w:r>
      <w:proofErr w:type="spellEnd"/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выполнения заданий КИМ, предусматривающих устные ответы;</w:t>
      </w: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→ по информатике —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→ по литературе — орфографический словарь, позволяющий устанавливать нормативное написание слов;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→ по математике — линейка, не содержащая справочной информации (далее — линейка), для построения чертежей и рисунков;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→ по физике — линейка для построения графиков и схем; непрограммируемый калькулятор;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→ по химии — непрограммируемый калькулятор; Периодическая система химических элементов Д. И. Менделеева; таблица растворимости солей, кислот и оснований в воде; электрохимический ряд напряжений металлов.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7B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417B30" w:rsidRPr="00417B30" w:rsidRDefault="00417B30" w:rsidP="00417B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C3E55" w:rsidRPr="00417B30" w:rsidRDefault="00AC3E55">
      <w:pPr>
        <w:rPr>
          <w:rFonts w:ascii="Times New Roman" w:hAnsi="Times New Roman" w:cs="Times New Roman"/>
          <w:b/>
          <w:sz w:val="24"/>
          <w:szCs w:val="24"/>
        </w:rPr>
      </w:pPr>
    </w:p>
    <w:sectPr w:rsidR="00AC3E55" w:rsidRPr="00417B30" w:rsidSect="003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D2B06"/>
    <w:multiLevelType w:val="multilevel"/>
    <w:tmpl w:val="9A4E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58"/>
    <w:rsid w:val="000407AA"/>
    <w:rsid w:val="00360F02"/>
    <w:rsid w:val="00417B30"/>
    <w:rsid w:val="004B4F0C"/>
    <w:rsid w:val="00652958"/>
    <w:rsid w:val="00AC3E55"/>
    <w:rsid w:val="00CF61CF"/>
    <w:rsid w:val="00D3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15761-1B15-47D6-9209-E55D7325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F02"/>
    <w:rPr>
      <w:b/>
      <w:bCs/>
    </w:rPr>
  </w:style>
  <w:style w:type="character" w:styleId="a4">
    <w:name w:val="Hyperlink"/>
    <w:basedOn w:val="a0"/>
    <w:uiPriority w:val="99"/>
    <w:semiHidden/>
    <w:unhideWhenUsed/>
    <w:rsid w:val="00360F0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6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6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17B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atic.oshkole.ru/editor_files/293322/%D0%BF%D0%BB%D0%B0%D0%BA%D0%B0%D1%82_GIA9.pdf" TargetMode="External"/><Relationship Id="rId13" Type="http://schemas.openxmlformats.org/officeDocument/2006/relationships/hyperlink" Target="https://rstatic.oshkole.ru/editor_files/293325/%D0%98%D0%BD%D1%84%D0%BE%D1%80%D0%BC%D0%B0%D1%86%D0%B8%D1%8F-%D0%BE-%D1%81%D0%BE%D1%87%D0%B8%D0%BD%D0%B5%D0%BD%D0%B8%D0%B8_19-20.pdf" TargetMode="External"/><Relationship Id="rId18" Type="http://schemas.openxmlformats.org/officeDocument/2006/relationships/hyperlink" Target="https://rstatic.oshkole.ru/editor_files/293327/%D0%BA%D1%80%D0%B8%D1%82%D0%B5%D1%80%D0%B8%D0%B8-%D0%BE%D1%86%D0%B5%D0%BD%D0%B8%D0%B2%D0%B0%D0%BD%D0%B8%D1%8F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ublication.pravo.gov.ru/document/0001202312290079" TargetMode="External"/><Relationship Id="rId12" Type="http://schemas.openxmlformats.org/officeDocument/2006/relationships/hyperlink" Target="https://rstatic.oshkole.ru/editor_files/293325/%D0%98%D0%BD%D1%84%D0%BE%D1%80%D0%BC%D0%B0%D1%86%D0%B8%D1%8F-%D0%BE-%D1%81%D0%BE%D1%87%D0%B8%D0%BD%D0%B5%D0%BD%D0%B8%D0%B8_19-20.pdf" TargetMode="External"/><Relationship Id="rId17" Type="http://schemas.openxmlformats.org/officeDocument/2006/relationships/hyperlink" Target="https://rstatic.oshkole.ru/editor_files/293327/%D0%BA%D1%80%D0%B8%D1%82%D0%B5%D1%80%D0%B8%D0%B8-%D0%BE%D1%86%D0%B5%D0%BD%D0%B8%D0%B2%D0%B0%D0%BD%D0%B8%D1%8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03_Obrazec_komplekta_tem_2023_2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12290071" TargetMode="External"/><Relationship Id="rId11" Type="http://schemas.openxmlformats.org/officeDocument/2006/relationships/hyperlink" Target="https://rstatic.oshkole.ru/editor_files/293323/%D0%9E%D0%91%D0%A9%D0%90%D0%AF-%D0%98%D0%9D%D0%A4%D0%9E%D0%A0%D0%9C%D0%90%D0%A6%D0%98%D0%AF-%D0%9E-%D0%95%D0%93%D0%AD.pdf" TargetMode="External"/><Relationship Id="rId5" Type="http://schemas.openxmlformats.org/officeDocument/2006/relationships/hyperlink" Target="https://rstatic.oshkole.ru/editor_files/293316/1513-%D0%9F%D0%BE%D1%80%D1%8F%D0%B4%D0%BE%D0%BA-%D0%93%D0%98%D0%90-%D0%9E%D0%9E%D0%9E-1.pdf" TargetMode="External"/><Relationship Id="rId15" Type="http://schemas.openxmlformats.org/officeDocument/2006/relationships/hyperlink" Target="https://doc.fipi.ru/itogovoe-sochinenie/02_Kommentarii_k_razdelam_banka_tem_sochineniy_2023.pdf" TargetMode="External"/><Relationship Id="rId10" Type="http://schemas.openxmlformats.org/officeDocument/2006/relationships/hyperlink" Target="https://rstatic.oshkole.ru/editor_files/293323/%D0%9E%D0%91%D0%A9%D0%90%D0%AF-%D0%98%D0%9D%D0%A4%D0%9E%D0%A0%D0%9C%D0%90%D0%A6%D0%98%D0%AF-%D0%9E-%D0%95%D0%93%D0%AD.pdf" TargetMode="External"/><Relationship Id="rId19" Type="http://schemas.openxmlformats.org/officeDocument/2006/relationships/hyperlink" Target="https://oshkole.ru/away.php?awayurl=https%3A%2F%2Fschool703.ru%2Fwp-content%2Fuploads%2F2022%2F10%2FPamyatka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atic.oshkole.ru/editor_files/293322/%D0%BF%D0%BB%D0%B0%D0%BA%D0%B0%D1%82_GIA9.pdf" TargetMode="External"/><Relationship Id="rId14" Type="http://schemas.openxmlformats.org/officeDocument/2006/relationships/hyperlink" Target="https://doc.fipi.ru/itogovoe-sochinenie/01_Struktura_banka_tem_sochinen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2024-03-06T17:51:00Z</dcterms:created>
  <dcterms:modified xsi:type="dcterms:W3CDTF">2024-03-06T18:36:00Z</dcterms:modified>
</cp:coreProperties>
</file>